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F66BA2" w:rsidRPr="00F83550" w:rsidTr="00922B9F">
        <w:tc>
          <w:tcPr>
            <w:tcW w:w="4979" w:type="dxa"/>
          </w:tcPr>
          <w:p w:rsidR="00F66BA2" w:rsidRPr="00F83550" w:rsidRDefault="00F66BA2" w:rsidP="00922B9F">
            <w:pPr>
              <w:rPr>
                <w:rFonts w:asciiTheme="majorEastAsia" w:eastAsiaTheme="majorEastAsia" w:hAnsiTheme="majorEastAsia"/>
                <w:b/>
                <w:szCs w:val="21"/>
              </w:rPr>
            </w:pPr>
            <w:r w:rsidRPr="005E69C1">
              <w:rPr>
                <w:rFonts w:ascii="ＭＳ ゴシック" w:eastAsia="ＭＳ ゴシック" w:hAnsi="ＭＳ ゴシック"/>
                <w:b/>
                <w:szCs w:val="21"/>
              </w:rPr>
              <w:t>富山県</w:t>
            </w:r>
            <w:r w:rsidRPr="005E69C1">
              <w:rPr>
                <w:rFonts w:ascii="ＭＳ ゴシック" w:eastAsia="ＭＳ ゴシック" w:hAnsi="ＭＳ ゴシック" w:hint="eastAsia"/>
                <w:b/>
                <w:szCs w:val="21"/>
              </w:rPr>
              <w:t>-</w:t>
            </w:r>
            <w:r w:rsidRPr="005E69C1">
              <w:rPr>
                <w:rFonts w:ascii="ＭＳ ゴシック" w:eastAsia="ＭＳ ゴシック" w:hAnsi="ＭＳ ゴシック"/>
                <w:b/>
                <w:szCs w:val="21"/>
              </w:rPr>
              <w:t>大問２-２</w:t>
            </w:r>
          </w:p>
        </w:tc>
        <w:tc>
          <w:tcPr>
            <w:tcW w:w="3071" w:type="dxa"/>
          </w:tcPr>
          <w:p w:rsidR="00F66BA2" w:rsidRPr="005E69C1" w:rsidRDefault="0096447E" w:rsidP="00922B9F">
            <w:pPr>
              <w:jc w:val="right"/>
              <w:rPr>
                <w:rFonts w:ascii="ＭＳ ゴシック" w:eastAsia="ＭＳ ゴシック" w:hAnsi="ＭＳ ゴシック"/>
                <w:b/>
                <w:szCs w:val="21"/>
              </w:rPr>
            </w:pPr>
            <w:bookmarkStart w:id="0" w:name="_GoBack"/>
            <w:r>
              <w:rPr>
                <w:noProof/>
              </w:rPr>
              <w:drawing>
                <wp:anchor distT="0" distB="0" distL="114300" distR="114300" simplePos="0" relativeHeight="251662336" behindDoc="0" locked="0" layoutInCell="1" allowOverlap="1" wp14:anchorId="2C822528" wp14:editId="17D83418">
                  <wp:simplePos x="0" y="0"/>
                  <wp:positionH relativeFrom="column">
                    <wp:posOffset>2481580</wp:posOffset>
                  </wp:positionH>
                  <wp:positionV relativeFrom="paragraph">
                    <wp:posOffset>9525</wp:posOffset>
                  </wp:positionV>
                  <wp:extent cx="539750" cy="539750"/>
                  <wp:effectExtent l="0" t="0" r="0" b="0"/>
                  <wp:wrapNone/>
                  <wp:docPr id="1" name="図 1" descr="I:\SUZUKI\Desktop\ダウンロード\新しいフォルダー\富山県-大問２-２.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ダウンロード\新しいフォルダー\富山県-大問２-２.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F66BA2" w:rsidRPr="005E69C1">
              <w:rPr>
                <w:rFonts w:ascii="ＭＳ ゴシック" w:eastAsia="ＭＳ ゴシック" w:hAnsi="ＭＳ ゴシック" w:hint="eastAsia"/>
                <w:b/>
                <w:szCs w:val="21"/>
              </w:rPr>
              <w:t>2022年 公立高校入試</w:t>
            </w:r>
          </w:p>
        </w:tc>
      </w:tr>
    </w:tbl>
    <w:p w:rsidR="00F66BA2" w:rsidRPr="00DF321E" w:rsidRDefault="00F66BA2" w:rsidP="00F66BA2">
      <w:pPr>
        <w:rPr>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F66BA2" w:rsidRDefault="00F66BA2" w:rsidP="00F66BA2"/>
    <w:p w:rsidR="00F66BA2" w:rsidRDefault="00F66BA2" w:rsidP="00F66BA2"/>
    <w:p w:rsidR="00F66BA2" w:rsidRPr="005E69C1" w:rsidRDefault="00F66BA2" w:rsidP="00F66BA2">
      <w:pPr>
        <w:pStyle w:val="192"/>
        <w:spacing w:beforeLines="0" w:before="0"/>
        <w:ind w:leftChars="0" w:left="0" w:firstLineChars="0" w:firstLine="0"/>
        <w:rPr>
          <w:rFonts w:ascii="ＭＳ ゴシック" w:eastAsia="ＭＳ ゴシック" w:hAnsi="ＭＳ ゴシック"/>
          <w:b/>
        </w:rPr>
      </w:pPr>
      <w:r w:rsidRPr="005E69C1">
        <w:rPr>
          <w:rFonts w:ascii="ＭＳ ゴシック" w:eastAsia="ＭＳ ゴシック" w:hAnsi="ＭＳ ゴシック" w:hint="eastAsia"/>
          <w:b/>
        </w:rPr>
        <w:t>達也さんは，夏休みに家族とキャンプに出かけた時，キャンプ場（campsite）が以前よりにぎわっていることに気づき，最近のアウトドア（outdoor activity）人気に興味をもちました。達也さんが調べて作ったグラフ（graph）を用いて書いた次の英文レポートを読んで，あとの問いに答えなさい。</w:t>
      </w:r>
    </w:p>
    <w:p w:rsidR="00F66BA2" w:rsidRPr="00F83749" w:rsidRDefault="00F66BA2" w:rsidP="00F66BA2"/>
    <w:p w:rsidR="00F66BA2" w:rsidRDefault="00F66BA2" w:rsidP="00F66BA2">
      <w:pPr>
        <w:pStyle w:val="194-1body"/>
        <w:ind w:leftChars="0" w:left="195" w:hangingChars="101" w:hanging="195"/>
      </w:pPr>
      <w:r w:rsidRPr="00874BF9">
        <w:rPr>
          <w:rFonts w:hint="eastAsia"/>
          <w:bdr w:val="single" w:sz="4" w:space="0" w:color="auto"/>
        </w:rPr>
        <w:t>１</w:t>
      </w:r>
      <w:r>
        <w:rPr>
          <w:rFonts w:hint="eastAsia"/>
        </w:rPr>
        <w:t xml:space="preserve">　</w:t>
      </w:r>
      <w:r w:rsidRPr="001F1DD4">
        <w:rPr>
          <w:rFonts w:hint="eastAsia"/>
        </w:rPr>
        <w:t xml:space="preserve">When I went camping with my family during summer vacation, I found that more people were there than before.  My father told me that outdoor activities are getting more popular.  I became interested in this and decided to </w:t>
      </w:r>
      <w:r w:rsidRPr="00D06E02">
        <w:rPr>
          <w:rFonts w:hint="eastAsia"/>
          <w:spacing w:val="10"/>
        </w:rPr>
        <w:t>f</w:t>
      </w:r>
      <w:r>
        <w:rPr>
          <w:rFonts w:hint="eastAsia"/>
        </w:rPr>
        <w:t>i</w:t>
      </w:r>
      <w:r w:rsidRPr="001F1DD4">
        <w:rPr>
          <w:rFonts w:hint="eastAsia"/>
        </w:rPr>
        <w:t>nd out why it has become so p</w:t>
      </w:r>
      <w:r w:rsidRPr="001F1DD4">
        <w:t>opular.</w:t>
      </w:r>
    </w:p>
    <w:p w:rsidR="00F66BA2" w:rsidRDefault="00F66BA2" w:rsidP="00F66BA2">
      <w:pPr>
        <w:pStyle w:val="194-1body"/>
        <w:ind w:leftChars="0" w:left="195" w:hangingChars="101" w:hanging="195"/>
      </w:pPr>
      <w:r w:rsidRPr="00874BF9">
        <w:rPr>
          <w:bdr w:val="single" w:sz="4" w:space="0" w:color="auto"/>
        </w:rPr>
        <w:t>２</w:t>
      </w:r>
      <w:r>
        <w:rPr>
          <w:rFonts w:hint="eastAsia"/>
        </w:rPr>
        <w:t xml:space="preserve">　</w:t>
      </w:r>
      <w:r>
        <w:rPr>
          <w:rFonts w:hint="eastAsia"/>
        </w:rPr>
        <w:t xml:space="preserve">*Camping is a popular outdoor activity in Japan.  From 1980 to 1989 many campsites were built around Japan and the number of campsites increased.  Please look at </w:t>
      </w:r>
      <w:r w:rsidRPr="00D4546D">
        <w:rPr>
          <w:rFonts w:ascii="ＭＳ ゴシック" w:eastAsia="ＭＳ ゴシック" w:hAnsi="ＭＳ ゴシック" w:hint="eastAsia"/>
          <w:u w:val="single"/>
        </w:rPr>
        <w:t>①</w:t>
      </w:r>
      <w:r w:rsidRPr="00D4546D">
        <w:rPr>
          <w:rFonts w:hint="eastAsia"/>
          <w:u w:val="single"/>
        </w:rPr>
        <w:t xml:space="preserve"> this graph</w:t>
      </w:r>
      <w:r>
        <w:rPr>
          <w:rFonts w:hint="eastAsia"/>
        </w:rPr>
        <w:t>.  The number of people who went camping also increased after that and in 1995</w:t>
      </w:r>
      <w:r>
        <w:t xml:space="preserve"> the number increased more than 50% from 1990.  However, many people stopped going camping after 1995.  20 years later, the number of people who went camping kept increasing.  Why did camping become popular again today?</w:t>
      </w:r>
    </w:p>
    <w:p w:rsidR="00F66BA2" w:rsidRDefault="00F66BA2" w:rsidP="00F66BA2">
      <w:pPr>
        <w:pStyle w:val="194-1body"/>
        <w:ind w:leftChars="0" w:left="195" w:hangingChars="101" w:hanging="195"/>
      </w:pPr>
      <w:r w:rsidRPr="00874BF9">
        <w:rPr>
          <w:bdr w:val="single" w:sz="4" w:space="0" w:color="auto"/>
        </w:rPr>
        <w:t>３</w:t>
      </w:r>
      <w:r>
        <w:rPr>
          <w:rFonts w:hint="eastAsia"/>
        </w:rPr>
        <w:t xml:space="preserve">　</w:t>
      </w:r>
      <w:r>
        <w:rPr>
          <w:rFonts w:hint="eastAsia"/>
        </w:rPr>
        <w:t>There are three reasons for this.  First, people who e</w:t>
      </w:r>
      <w:r w:rsidRPr="0056390D">
        <w:rPr>
          <w:rFonts w:hint="eastAsia"/>
          <w:spacing w:val="10"/>
        </w:rPr>
        <w:t>n</w:t>
      </w:r>
      <w:r>
        <w:rPr>
          <w:rFonts w:hint="eastAsia"/>
        </w:rPr>
        <w:t>joyed spending time in cities thought spending time in *nature was more interesting.  People can e</w:t>
      </w:r>
      <w:r w:rsidRPr="0056390D">
        <w:rPr>
          <w:rFonts w:hint="eastAsia"/>
          <w:spacing w:val="10"/>
        </w:rPr>
        <w:t>n</w:t>
      </w:r>
      <w:r>
        <w:rPr>
          <w:rFonts w:hint="eastAsia"/>
        </w:rPr>
        <w:t>joy outdoor activities without being in *crowded places.  Second, more people now think spending t</w:t>
      </w:r>
      <w:r>
        <w:t>ime with their families or their friends is more important than going abroad or buying expensive things.  When you go camping, you can *relax with family or friends and have a good time with them.  Third, because of the internet, the image of camping has changed and camping is thought as an exciting and cool activity.  Some famous people who e</w:t>
      </w:r>
      <w:r w:rsidRPr="0056390D">
        <w:rPr>
          <w:rFonts w:hint="eastAsia"/>
          <w:spacing w:val="10"/>
        </w:rPr>
        <w:t>n</w:t>
      </w:r>
      <w:r>
        <w:rPr>
          <w:rFonts w:hint="eastAsia"/>
        </w:rPr>
        <w:t>j</w:t>
      </w:r>
      <w:r>
        <w:t>oy camping put their pictures or videos on the internet.  Then their fans who watch them become interested in camping.</w:t>
      </w:r>
    </w:p>
    <w:p w:rsidR="00F66BA2" w:rsidRDefault="00F66BA2" w:rsidP="00F66BA2">
      <w:pPr>
        <w:pStyle w:val="194-1body"/>
        <w:ind w:leftChars="0" w:left="195" w:hangingChars="101" w:hanging="195"/>
      </w:pPr>
      <w:r w:rsidRPr="00874BF9">
        <w:rPr>
          <w:bdr w:val="single" w:sz="4" w:space="0" w:color="auto"/>
        </w:rPr>
        <w:t>４</w:t>
      </w:r>
      <w:r>
        <w:rPr>
          <w:rFonts w:hint="eastAsia"/>
        </w:rPr>
        <w:t xml:space="preserve">　</w:t>
      </w:r>
      <w:r>
        <w:rPr>
          <w:rFonts w:hint="eastAsia"/>
        </w:rPr>
        <w:t>There are d</w:t>
      </w:r>
      <w:r w:rsidRPr="00A03B67">
        <w:rPr>
          <w:rFonts w:hint="eastAsia"/>
          <w:spacing w:val="10"/>
        </w:rPr>
        <w:t>if</w:t>
      </w:r>
      <w:r>
        <w:rPr>
          <w:rFonts w:hint="eastAsia"/>
        </w:rPr>
        <w:t>ferent ways of camping that people e</w:t>
      </w:r>
      <w:r w:rsidRPr="0056390D">
        <w:rPr>
          <w:rFonts w:hint="eastAsia"/>
          <w:spacing w:val="10"/>
        </w:rPr>
        <w:t>n</w:t>
      </w:r>
      <w:r>
        <w:rPr>
          <w:rFonts w:hint="eastAsia"/>
        </w:rPr>
        <w:t>joy today.  Some people e</w:t>
      </w:r>
      <w:r w:rsidRPr="0056390D">
        <w:rPr>
          <w:rFonts w:hint="eastAsia"/>
          <w:spacing w:val="10"/>
        </w:rPr>
        <w:t>n</w:t>
      </w:r>
      <w:r>
        <w:rPr>
          <w:rFonts w:hint="eastAsia"/>
        </w:rPr>
        <w:t xml:space="preserve">joy staying in *comfortable tents and having good food.  Everyone thinks this kind of camping is exciting.  A lot of people believe that camping is an activity for families or </w:t>
      </w:r>
      <w:r>
        <w:t>groups of people, but some people go camping *alone.  It is becoming *common for people to e</w:t>
      </w:r>
      <w:r w:rsidRPr="0056390D">
        <w:rPr>
          <w:rFonts w:hint="eastAsia"/>
          <w:spacing w:val="10"/>
        </w:rPr>
        <w:t>n</w:t>
      </w:r>
      <w:r>
        <w:rPr>
          <w:rFonts w:hint="eastAsia"/>
        </w:rPr>
        <w:t>j</w:t>
      </w:r>
      <w:r>
        <w:t xml:space="preserve">oy activities alone, like going to </w:t>
      </w:r>
      <w:r w:rsidRPr="00EC48B8">
        <w:rPr>
          <w:i/>
        </w:rPr>
        <w:t>karaok</w:t>
      </w:r>
      <w:r w:rsidRPr="00EC48B8">
        <w:rPr>
          <w:i/>
          <w:spacing w:val="10"/>
        </w:rPr>
        <w:t>e</w:t>
      </w:r>
      <w:r w:rsidRPr="00EC48B8">
        <w:rPr>
          <w:spacing w:val="10"/>
        </w:rPr>
        <w:t xml:space="preserve"> </w:t>
      </w:r>
      <w:r>
        <w:t xml:space="preserve">or </w:t>
      </w:r>
      <w:proofErr w:type="spellStart"/>
      <w:r w:rsidRPr="00EC48B8">
        <w:rPr>
          <w:i/>
        </w:rPr>
        <w:t>onsen</w:t>
      </w:r>
      <w:proofErr w:type="spellEnd"/>
      <w:r>
        <w:t>, *regardless of gender or age.</w:t>
      </w:r>
    </w:p>
    <w:p w:rsidR="00F66BA2" w:rsidRDefault="00F66BA2" w:rsidP="00F66BA2">
      <w:pPr>
        <w:pStyle w:val="194-1body"/>
        <w:ind w:leftChars="0" w:left="195" w:hangingChars="101" w:hanging="195"/>
      </w:pPr>
      <w:r w:rsidRPr="00874BF9">
        <w:rPr>
          <w:bdr w:val="single" w:sz="4" w:space="0" w:color="auto"/>
        </w:rPr>
        <w:t>５</w:t>
      </w:r>
      <w:r>
        <w:t xml:space="preserve">　</w:t>
      </w:r>
      <w:r>
        <w:rPr>
          <w:rFonts w:hint="eastAsia"/>
        </w:rPr>
        <w:t xml:space="preserve">Through this report, I found out why camping is becoming more popular now.  I learned that a lot of things are changing in our *society, and </w:t>
      </w:r>
      <w:r w:rsidRPr="00D4546D">
        <w:rPr>
          <w:rFonts w:ascii="ＭＳ ゴシック" w:eastAsia="ＭＳ ゴシック" w:hAnsi="ＭＳ ゴシック" w:hint="eastAsia"/>
          <w:u w:val="single"/>
        </w:rPr>
        <w:t>②</w:t>
      </w:r>
      <w:r w:rsidRPr="00D4546D">
        <w:rPr>
          <w:rFonts w:hint="eastAsia"/>
          <w:u w:val="single"/>
        </w:rPr>
        <w:t xml:space="preserve"> our ways of thinking are also changing</w:t>
      </w:r>
      <w:r>
        <w:rPr>
          <w:rFonts w:hint="eastAsia"/>
        </w:rPr>
        <w:t>.  I never thought that they *had an in</w:t>
      </w:r>
      <w:r w:rsidRPr="00D06E02">
        <w:rPr>
          <w:rFonts w:hint="eastAsia"/>
          <w:spacing w:val="20"/>
        </w:rPr>
        <w:t>f</w:t>
      </w:r>
      <w:r>
        <w:rPr>
          <w:rFonts w:hint="eastAsia"/>
        </w:rPr>
        <w:t xml:space="preserve">luence on our free time.  More </w:t>
      </w:r>
      <w:r>
        <w:t>people are doing things they really want to do.  I don</w:t>
      </w:r>
      <w:r>
        <w:rPr>
          <w:spacing w:val="10"/>
        </w:rPr>
        <w:t>'</w:t>
      </w:r>
      <w:r>
        <w:t>t have time to go camping now, but I would like to e</w:t>
      </w:r>
      <w:r w:rsidRPr="0056390D">
        <w:rPr>
          <w:rFonts w:hint="eastAsia"/>
          <w:spacing w:val="10"/>
        </w:rPr>
        <w:t>n</w:t>
      </w:r>
      <w:r>
        <w:rPr>
          <w:rFonts w:hint="eastAsia"/>
        </w:rPr>
        <w:t>j</w:t>
      </w:r>
      <w:r>
        <w:t>oy camping with my family again at my favorite campsite in the future.</w:t>
      </w:r>
    </w:p>
    <w:p w:rsidR="00F66BA2" w:rsidRDefault="00F66BA2" w:rsidP="00F66BA2">
      <w:pPr>
        <w:pStyle w:val="194-1body"/>
        <w:ind w:leftChars="0" w:left="195" w:hangingChars="101" w:hanging="195"/>
      </w:pPr>
    </w:p>
    <w:p w:rsidR="00F66BA2" w:rsidRDefault="00F66BA2" w:rsidP="00F66BA2">
      <w:pPr>
        <w:pStyle w:val="194-1body"/>
        <w:ind w:leftChars="0" w:left="406" w:hangingChars="210" w:hanging="406"/>
      </w:pPr>
      <w:r w:rsidRPr="00846902">
        <w:rPr>
          <w:rFonts w:ascii="ＭＳ 明朝" w:hAnsi="ＭＳ 明朝" w:hint="eastAsia"/>
        </w:rPr>
        <w:t>注)</w:t>
      </w:r>
      <w:r>
        <w:rPr>
          <w:rFonts w:hint="eastAsia"/>
        </w:rPr>
        <w:t xml:space="preserve">　</w:t>
      </w:r>
      <w:r w:rsidRPr="00EC48B8">
        <w:rPr>
          <w:rFonts w:hint="eastAsia"/>
        </w:rPr>
        <w:t>camping</w:t>
      </w:r>
      <w:r w:rsidRPr="00EC48B8">
        <w:rPr>
          <w:rFonts w:hint="eastAsia"/>
        </w:rPr>
        <w:t xml:space="preserve">　キャンプ　　</w:t>
      </w:r>
      <w:r w:rsidRPr="00EC48B8">
        <w:rPr>
          <w:rFonts w:hint="eastAsia"/>
        </w:rPr>
        <w:t>nature</w:t>
      </w:r>
      <w:r w:rsidRPr="00EC48B8">
        <w:rPr>
          <w:rFonts w:hint="eastAsia"/>
        </w:rPr>
        <w:t xml:space="preserve">　自然　　</w:t>
      </w:r>
      <w:r w:rsidRPr="00EC48B8">
        <w:rPr>
          <w:rFonts w:hint="eastAsia"/>
        </w:rPr>
        <w:t>crowded</w:t>
      </w:r>
      <w:r w:rsidRPr="00EC48B8">
        <w:rPr>
          <w:rFonts w:hint="eastAsia"/>
        </w:rPr>
        <w:t xml:space="preserve">　込み合った</w:t>
      </w:r>
      <w:r>
        <w:rPr>
          <w:rFonts w:hint="eastAsia"/>
        </w:rPr>
        <w:t xml:space="preserve">　　</w:t>
      </w:r>
      <w:r w:rsidRPr="00EC48B8">
        <w:rPr>
          <w:rFonts w:hint="eastAsia"/>
        </w:rPr>
        <w:t>relax</w:t>
      </w:r>
      <w:r w:rsidRPr="00EC48B8">
        <w:rPr>
          <w:rFonts w:hint="eastAsia"/>
        </w:rPr>
        <w:t xml:space="preserve">　くつろぐ</w:t>
      </w:r>
    </w:p>
    <w:p w:rsidR="00F66BA2" w:rsidRDefault="00F66BA2" w:rsidP="00F66BA2">
      <w:pPr>
        <w:pStyle w:val="194-1body"/>
        <w:ind w:leftChars="0" w:left="406" w:hangingChars="210" w:hanging="406"/>
      </w:pPr>
      <w:r w:rsidRPr="00EC48B8">
        <w:rPr>
          <w:rFonts w:hint="eastAsia"/>
        </w:rPr>
        <w:t xml:space="preserve">　　</w:t>
      </w:r>
      <w:r w:rsidRPr="00EC48B8">
        <w:rPr>
          <w:rFonts w:hint="eastAsia"/>
        </w:rPr>
        <w:t>comfortable</w:t>
      </w:r>
      <w:r w:rsidRPr="00EC48B8">
        <w:rPr>
          <w:rFonts w:hint="eastAsia"/>
        </w:rPr>
        <w:t xml:space="preserve">　快適な　　</w:t>
      </w:r>
      <w:r w:rsidRPr="00EC48B8">
        <w:rPr>
          <w:rFonts w:hint="eastAsia"/>
        </w:rPr>
        <w:t>alone</w:t>
      </w:r>
      <w:r w:rsidRPr="00EC48B8">
        <w:rPr>
          <w:rFonts w:hint="eastAsia"/>
        </w:rPr>
        <w:t xml:space="preserve">　ひとりで</w:t>
      </w:r>
      <w:r>
        <w:rPr>
          <w:rFonts w:hint="eastAsia"/>
        </w:rPr>
        <w:t xml:space="preserve">　　</w:t>
      </w:r>
      <w:r w:rsidRPr="00EC48B8">
        <w:rPr>
          <w:rFonts w:hint="eastAsia"/>
        </w:rPr>
        <w:t>common</w:t>
      </w:r>
      <w:r w:rsidRPr="00EC48B8">
        <w:rPr>
          <w:rFonts w:hint="eastAsia"/>
        </w:rPr>
        <w:t xml:space="preserve">　ふつうの</w:t>
      </w:r>
    </w:p>
    <w:p w:rsidR="00F66BA2" w:rsidRDefault="00F66BA2" w:rsidP="00F66BA2">
      <w:pPr>
        <w:pStyle w:val="194-1body"/>
        <w:ind w:leftChars="0" w:left="406" w:hangingChars="210" w:hanging="406"/>
      </w:pPr>
      <w:r w:rsidRPr="00EC48B8">
        <w:rPr>
          <w:rFonts w:hint="eastAsia"/>
        </w:rPr>
        <w:t xml:space="preserve">　　</w:t>
      </w:r>
      <w:r w:rsidRPr="00EC48B8">
        <w:rPr>
          <w:rFonts w:hint="eastAsia"/>
        </w:rPr>
        <w:t>regardless of gender or age</w:t>
      </w:r>
      <w:r w:rsidRPr="00EC48B8">
        <w:rPr>
          <w:rFonts w:hint="eastAsia"/>
        </w:rPr>
        <w:t xml:space="preserve">　性別や年齢に関係なく</w:t>
      </w:r>
      <w:r>
        <w:rPr>
          <w:rFonts w:hint="eastAsia"/>
        </w:rPr>
        <w:t xml:space="preserve">　　</w:t>
      </w:r>
      <w:r w:rsidRPr="00EC48B8">
        <w:rPr>
          <w:rFonts w:hint="eastAsia"/>
        </w:rPr>
        <w:t>society</w:t>
      </w:r>
      <w:r>
        <w:rPr>
          <w:rFonts w:hint="eastAsia"/>
        </w:rPr>
        <w:t xml:space="preserve">　社会</w:t>
      </w:r>
    </w:p>
    <w:p w:rsidR="00F66BA2" w:rsidRDefault="00F66BA2" w:rsidP="00F66BA2">
      <w:pPr>
        <w:pStyle w:val="194-1body"/>
        <w:ind w:left="425" w:hangingChars="10" w:hanging="19"/>
      </w:pPr>
      <w:r w:rsidRPr="00EC48B8">
        <w:rPr>
          <w:rFonts w:hint="eastAsia"/>
        </w:rPr>
        <w:t>have an in</w:t>
      </w:r>
      <w:r w:rsidRPr="00D06E02">
        <w:rPr>
          <w:rFonts w:hint="eastAsia"/>
          <w:spacing w:val="20"/>
        </w:rPr>
        <w:t>f</w:t>
      </w:r>
      <w:r w:rsidRPr="00EC48B8">
        <w:rPr>
          <w:rFonts w:hint="eastAsia"/>
        </w:rPr>
        <w:t xml:space="preserve">luence on </w:t>
      </w:r>
      <w:r w:rsidRPr="00EC48B8">
        <w:rPr>
          <w:rFonts w:hint="eastAsia"/>
        </w:rPr>
        <w:t>～　～に影響を与える</w:t>
      </w:r>
    </w:p>
    <w:p w:rsidR="00F66BA2" w:rsidRDefault="00F66BA2" w:rsidP="00F66BA2">
      <w:pPr>
        <w:pStyle w:val="194-1body"/>
        <w:ind w:left="406" w:firstLine="386"/>
      </w:pPr>
    </w:p>
    <w:p w:rsidR="00F66BA2" w:rsidRPr="005E69C1" w:rsidRDefault="00F66BA2" w:rsidP="00F66BA2">
      <w:pPr>
        <w:pStyle w:val="192-1"/>
        <w:tabs>
          <w:tab w:val="clear" w:pos="800"/>
          <w:tab w:val="left" w:pos="426"/>
        </w:tabs>
        <w:spacing w:beforeLines="0" w:before="0"/>
        <w:ind w:leftChars="0" w:left="427" w:hangingChars="220" w:hanging="427"/>
        <w:rPr>
          <w:rFonts w:ascii="ＭＳ ゴシック" w:eastAsia="ＭＳ ゴシック" w:hAnsi="ＭＳ ゴシック"/>
          <w:b/>
        </w:rPr>
      </w:pPr>
      <w:r w:rsidRPr="005E69C1">
        <w:rPr>
          <w:rFonts w:ascii="ＭＳ ゴシック" w:eastAsia="ＭＳ ゴシック" w:hAnsi="ＭＳ ゴシック" w:hint="eastAsia"/>
          <w:b/>
        </w:rPr>
        <w:lastRenderedPageBreak/>
        <w:t>(1)　下線部①について，達也さんが示したグラフとして最も適切なものを，次のア～エから１つ選んで記号で答えなさい。</w:t>
      </w:r>
    </w:p>
    <w:p w:rsidR="00F66BA2" w:rsidRDefault="00F66BA2" w:rsidP="00F66BA2">
      <w:pPr>
        <w:tabs>
          <w:tab w:val="left" w:pos="426"/>
        </w:tabs>
        <w:ind w:left="447" w:hangingChars="220" w:hanging="447"/>
        <w:jc w:val="center"/>
      </w:pPr>
      <w:r>
        <w:rPr>
          <w:rFonts w:hint="eastAsia"/>
          <w:noProof/>
        </w:rPr>
        <w:drawing>
          <wp:anchor distT="0" distB="0" distL="114300" distR="114300" simplePos="0" relativeHeight="251661312" behindDoc="0" locked="0" layoutInCell="1" allowOverlap="1" wp14:anchorId="76BB05C1" wp14:editId="7FD8A928">
            <wp:simplePos x="0" y="0"/>
            <wp:positionH relativeFrom="column">
              <wp:posOffset>440055</wp:posOffset>
            </wp:positionH>
            <wp:positionV relativeFrom="paragraph">
              <wp:posOffset>19050</wp:posOffset>
            </wp:positionV>
            <wp:extent cx="5438775" cy="1213266"/>
            <wp:effectExtent l="0" t="0" r="0" b="635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38775" cy="121326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66BA2" w:rsidRDefault="00F66BA2" w:rsidP="00F66BA2">
      <w:pPr>
        <w:tabs>
          <w:tab w:val="left" w:pos="426"/>
        </w:tabs>
        <w:ind w:left="447" w:hangingChars="220" w:hanging="447"/>
      </w:pPr>
    </w:p>
    <w:p w:rsidR="00F66BA2" w:rsidRDefault="00F66BA2" w:rsidP="00F66BA2">
      <w:pPr>
        <w:tabs>
          <w:tab w:val="left" w:pos="426"/>
        </w:tabs>
        <w:ind w:left="447" w:hangingChars="220" w:hanging="447"/>
      </w:pPr>
    </w:p>
    <w:p w:rsidR="00F66BA2" w:rsidRDefault="00F66BA2" w:rsidP="00F66BA2">
      <w:pPr>
        <w:tabs>
          <w:tab w:val="left" w:pos="426"/>
        </w:tabs>
        <w:ind w:left="447" w:hangingChars="220" w:hanging="447"/>
      </w:pPr>
    </w:p>
    <w:p w:rsidR="00F66BA2" w:rsidRDefault="00F66BA2" w:rsidP="00F66BA2">
      <w:pPr>
        <w:tabs>
          <w:tab w:val="left" w:pos="426"/>
        </w:tabs>
        <w:ind w:left="447" w:hangingChars="220" w:hanging="447"/>
      </w:pPr>
    </w:p>
    <w:p w:rsidR="00F66BA2" w:rsidRDefault="00F66BA2" w:rsidP="00F66BA2">
      <w:pPr>
        <w:tabs>
          <w:tab w:val="left" w:pos="426"/>
        </w:tabs>
        <w:ind w:left="447" w:hangingChars="220" w:hanging="447"/>
      </w:pPr>
    </w:p>
    <w:p w:rsidR="00F66BA2" w:rsidRDefault="00F66BA2" w:rsidP="00F66BA2">
      <w:pPr>
        <w:tabs>
          <w:tab w:val="left" w:pos="426"/>
        </w:tabs>
        <w:ind w:left="447" w:hangingChars="220" w:hanging="447"/>
      </w:pPr>
    </w:p>
    <w:p w:rsidR="00F66BA2" w:rsidRPr="005E69C1" w:rsidRDefault="00F66BA2" w:rsidP="00F66BA2">
      <w:pPr>
        <w:tabs>
          <w:tab w:val="left" w:pos="426"/>
        </w:tabs>
        <w:ind w:left="449" w:hangingChars="220" w:hanging="449"/>
        <w:rPr>
          <w:rFonts w:ascii="ＭＳ ゴシック" w:eastAsia="ＭＳ ゴシック" w:hAnsi="ＭＳ ゴシック"/>
          <w:b/>
        </w:rPr>
      </w:pPr>
      <w:r w:rsidRPr="005E69C1">
        <w:rPr>
          <w:rFonts w:ascii="ＭＳ ゴシック" w:eastAsia="ＭＳ ゴシック" w:hAnsi="ＭＳ ゴシック" w:hint="eastAsia"/>
          <w:b/>
        </w:rPr>
        <w:t>(2)　下線部②で述べられていることについて，達也さんは段</w:t>
      </w:r>
      <w:r w:rsidRPr="005E69C1">
        <w:rPr>
          <w:rFonts w:ascii="ＭＳ ゴシック" w:eastAsia="ＭＳ ゴシック" w:hAnsi="ＭＳ ゴシック" w:hint="eastAsia"/>
          <w:b/>
          <w:spacing w:val="20"/>
        </w:rPr>
        <w:t>落</w:t>
      </w:r>
      <w:r w:rsidRPr="005E69C1">
        <w:rPr>
          <w:rFonts w:ascii="ＭＳ ゴシック" w:eastAsia="ＭＳ ゴシック" w:hAnsi="ＭＳ ゴシック"/>
          <w:b/>
          <w:noProof/>
          <w:position w:val="-3"/>
        </w:rPr>
        <w:drawing>
          <wp:inline distT="0" distB="0" distL="0" distR="0" wp14:anchorId="35DE60E3" wp14:editId="2F37B9F6">
            <wp:extent cx="120650" cy="120650"/>
            <wp:effectExtent l="0" t="0" r="0" b="0"/>
            <wp:docPr id="7" name="図 7" descr="g_1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_1_□0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5E69C1">
        <w:rPr>
          <w:rFonts w:ascii="ＭＳ ゴシック" w:eastAsia="ＭＳ ゴシック" w:hAnsi="ＭＳ ゴシック" w:hint="eastAsia"/>
          <w:b/>
        </w:rPr>
        <w:t>で具体例を３つ述べています。そのうちから２つ選んで，日本語で書きなさい。</w:t>
      </w:r>
    </w:p>
    <w:p w:rsidR="00F66BA2" w:rsidRPr="005E69C1" w:rsidRDefault="00F66BA2" w:rsidP="00F66BA2">
      <w:pPr>
        <w:tabs>
          <w:tab w:val="left" w:pos="426"/>
        </w:tabs>
        <w:spacing w:beforeLines="50" w:before="155"/>
        <w:ind w:left="449" w:hangingChars="220" w:hanging="449"/>
        <w:rPr>
          <w:rFonts w:ascii="ＭＳ ゴシック" w:eastAsia="ＭＳ ゴシック" w:hAnsi="ＭＳ ゴシック"/>
          <w:b/>
        </w:rPr>
      </w:pPr>
      <w:r w:rsidRPr="005E69C1">
        <w:rPr>
          <w:rFonts w:ascii="ＭＳ ゴシック" w:eastAsia="ＭＳ ゴシック" w:hAnsi="ＭＳ ゴシック"/>
          <w:b/>
          <w:noProof/>
        </w:rPr>
        <w:drawing>
          <wp:anchor distT="0" distB="0" distL="114300" distR="114300" simplePos="0" relativeHeight="251660288" behindDoc="0" locked="0" layoutInCell="1" allowOverlap="1" wp14:anchorId="07E5CF83" wp14:editId="16569076">
            <wp:simplePos x="0" y="0"/>
            <wp:positionH relativeFrom="column">
              <wp:posOffset>3592830</wp:posOffset>
            </wp:positionH>
            <wp:positionV relativeFrom="paragraph">
              <wp:posOffset>139700</wp:posOffset>
            </wp:positionV>
            <wp:extent cx="2533650" cy="1390650"/>
            <wp:effectExtent l="0" t="0" r="0" b="0"/>
            <wp:wrapSquare wrapText="bothSides"/>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33650" cy="1390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69C1">
        <w:rPr>
          <w:rFonts w:ascii="ＭＳ ゴシック" w:eastAsia="ＭＳ ゴシック" w:hAnsi="ＭＳ ゴシック" w:hint="eastAsia"/>
          <w:b/>
        </w:rPr>
        <w:t>(3)　右のメモは達也さんがこのレポートの構成を考える際に，各段落の概要を書き出したものです。(　Ａ　），(　Ｂ　）に入る最も適切な１語を同じ段落からそれぞれ抜き出し，解答欄に書きなさい。</w:t>
      </w:r>
    </w:p>
    <w:p w:rsidR="00F66BA2" w:rsidRDefault="00F66BA2" w:rsidP="00F66BA2"/>
    <w:p w:rsidR="00F66BA2" w:rsidRDefault="00F66BA2" w:rsidP="00F66BA2"/>
    <w:p w:rsidR="00F66BA2" w:rsidRPr="00543914" w:rsidRDefault="00F66BA2" w:rsidP="00F66BA2"/>
    <w:p w:rsidR="00F66BA2" w:rsidRDefault="00F66BA2" w:rsidP="00F66BA2"/>
    <w:p w:rsidR="00F66BA2" w:rsidRPr="0014645D" w:rsidRDefault="00F66BA2" w:rsidP="00F66BA2"/>
    <w:p w:rsidR="00F66BA2" w:rsidRDefault="00F66BA2" w:rsidP="00F66BA2"/>
    <w:p w:rsidR="00F66BA2" w:rsidRDefault="00F66BA2" w:rsidP="00F66BA2"/>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F66BA2" w:rsidTr="00922B9F">
        <w:tc>
          <w:tcPr>
            <w:tcW w:w="9950" w:type="dxa"/>
          </w:tcPr>
          <w:p w:rsidR="00F66BA2" w:rsidRPr="005E69C1" w:rsidRDefault="00F66BA2" w:rsidP="00922B9F">
            <w:pPr>
              <w:rPr>
                <w:rFonts w:ascii="ＭＳ ゴシック" w:eastAsia="ＭＳ ゴシック" w:hAnsi="ＭＳ ゴシック"/>
                <w:b/>
              </w:rPr>
            </w:pPr>
            <w:r w:rsidRPr="005E69C1">
              <w:rPr>
                <w:rFonts w:ascii="ＭＳ ゴシック" w:eastAsia="ＭＳ ゴシック" w:hAnsi="ＭＳ ゴシック"/>
                <w:b/>
              </w:rPr>
              <w:t>解答</w:t>
            </w:r>
          </w:p>
        </w:tc>
      </w:tr>
    </w:tbl>
    <w:p w:rsidR="00F66BA2" w:rsidRDefault="00F66BA2" w:rsidP="00F66BA2">
      <w:r w:rsidRPr="005E69C1">
        <w:rPr>
          <w:rFonts w:ascii="ＭＳ ゴシック" w:eastAsia="ＭＳ ゴシック" w:hAnsi="ＭＳ ゴシック" w:hint="eastAsia"/>
          <w:b/>
        </w:rPr>
        <w:t>(1)</w:t>
      </w:r>
      <w:r>
        <w:rPr>
          <w:rFonts w:hint="eastAsia"/>
        </w:rPr>
        <w:t xml:space="preserve">　ウ</w:t>
      </w:r>
    </w:p>
    <w:p w:rsidR="00F66BA2" w:rsidRDefault="00F66BA2" w:rsidP="00F66BA2">
      <w:pPr>
        <w:ind w:left="612" w:hangingChars="300" w:hanging="612"/>
      </w:pPr>
      <w:r w:rsidRPr="005E69C1">
        <w:rPr>
          <w:rFonts w:ascii="ＭＳ ゴシック" w:eastAsia="ＭＳ ゴシック" w:hAnsi="ＭＳ ゴシック" w:hint="eastAsia"/>
          <w:b/>
        </w:rPr>
        <w:t>(2)</w:t>
      </w:r>
      <w:r>
        <w:rPr>
          <w:rFonts w:hint="eastAsia"/>
        </w:rPr>
        <w:t xml:space="preserve">　・都会で時間を過ごすことを楽しんでいた人々が，自然の中で時間を過ごすことをより面白いと考えるようになっていること。</w:t>
      </w:r>
    </w:p>
    <w:p w:rsidR="00F66BA2" w:rsidRDefault="00F66BA2" w:rsidP="00F66BA2">
      <w:pPr>
        <w:ind w:leftChars="200" w:left="609" w:hangingChars="100" w:hanging="203"/>
      </w:pPr>
      <w:r>
        <w:rPr>
          <w:rFonts w:hint="eastAsia"/>
        </w:rPr>
        <w:t>・多くの人々が家族や親しい友人と時間を過ごすことの方が，海外へ行ったり高価な物を買ったりすることよりも大事だと考えるようになっていること。</w:t>
      </w:r>
    </w:p>
    <w:p w:rsidR="00F66BA2" w:rsidRDefault="00F66BA2" w:rsidP="00F66BA2">
      <w:r w:rsidRPr="005E69C1">
        <w:rPr>
          <w:rFonts w:ascii="ＭＳ ゴシック" w:eastAsia="ＭＳ ゴシック" w:hAnsi="ＭＳ ゴシック" w:hint="eastAsia"/>
          <w:b/>
        </w:rPr>
        <w:t xml:space="preserve">(3)　</w:t>
      </w:r>
      <w:r>
        <w:rPr>
          <w:rFonts w:hint="eastAsia"/>
        </w:rPr>
        <w:t>Ａ：</w:t>
      </w:r>
      <w:r>
        <w:rPr>
          <w:rFonts w:hint="eastAsia"/>
        </w:rPr>
        <w:t>enjoyed</w:t>
      </w:r>
      <w:r>
        <w:rPr>
          <w:rFonts w:hint="eastAsia"/>
        </w:rPr>
        <w:t xml:space="preserve">　Ｂ：</w:t>
      </w:r>
      <w:r>
        <w:rPr>
          <w:rFonts w:hint="eastAsia"/>
        </w:rPr>
        <w:t>different</w:t>
      </w:r>
    </w:p>
    <w:p w:rsidR="00F66BA2" w:rsidRDefault="00F66BA2" w:rsidP="00F66BA2"/>
    <w:p w:rsidR="00F66BA2" w:rsidRDefault="00F66BA2" w:rsidP="00F66BA2"/>
    <w:p w:rsidR="00F66BA2" w:rsidRDefault="00F66BA2" w:rsidP="00F66BA2"/>
    <w:p w:rsidR="00021283" w:rsidRPr="00C23181" w:rsidRDefault="00021283" w:rsidP="00C23181"/>
    <w:sectPr w:rsidR="00021283" w:rsidRPr="00C23181" w:rsidSect="00DF321E">
      <w:footerReference w:type="default" r:id="rId11"/>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2E6E" w:rsidRDefault="00E52E6E" w:rsidP="003125BC">
      <w:r>
        <w:separator/>
      </w:r>
    </w:p>
  </w:endnote>
  <w:endnote w:type="continuationSeparator" w:id="0">
    <w:p w:rsidR="00E52E6E" w:rsidRDefault="00E52E6E"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96447E" w:rsidRPr="0096447E">
          <w:rPr>
            <w:noProof/>
            <w:lang w:val="ja-JP"/>
          </w:rPr>
          <w:t>1</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2E6E" w:rsidRDefault="00E52E6E" w:rsidP="003125BC">
      <w:r>
        <w:separator/>
      </w:r>
    </w:p>
  </w:footnote>
  <w:footnote w:type="continuationSeparator" w:id="0">
    <w:p w:rsidR="00E52E6E" w:rsidRDefault="00E52E6E"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21283"/>
    <w:rsid w:val="00027A42"/>
    <w:rsid w:val="000827F0"/>
    <w:rsid w:val="000F3C4E"/>
    <w:rsid w:val="0021635E"/>
    <w:rsid w:val="002A1EAA"/>
    <w:rsid w:val="003125BC"/>
    <w:rsid w:val="003D47EE"/>
    <w:rsid w:val="003E2BD4"/>
    <w:rsid w:val="003F0C97"/>
    <w:rsid w:val="003F2C0A"/>
    <w:rsid w:val="003F4DA1"/>
    <w:rsid w:val="004D0C0D"/>
    <w:rsid w:val="00534396"/>
    <w:rsid w:val="00586879"/>
    <w:rsid w:val="005A65AE"/>
    <w:rsid w:val="005C60B4"/>
    <w:rsid w:val="006C7600"/>
    <w:rsid w:val="006E170D"/>
    <w:rsid w:val="00710E51"/>
    <w:rsid w:val="00733A43"/>
    <w:rsid w:val="00752113"/>
    <w:rsid w:val="0076550E"/>
    <w:rsid w:val="007D6840"/>
    <w:rsid w:val="007E070F"/>
    <w:rsid w:val="0085571D"/>
    <w:rsid w:val="008E082C"/>
    <w:rsid w:val="008E5EAB"/>
    <w:rsid w:val="00910634"/>
    <w:rsid w:val="00937FF7"/>
    <w:rsid w:val="00962019"/>
    <w:rsid w:val="0096447E"/>
    <w:rsid w:val="009A0816"/>
    <w:rsid w:val="00A77A73"/>
    <w:rsid w:val="00AA37D0"/>
    <w:rsid w:val="00AA79F7"/>
    <w:rsid w:val="00AB7BAB"/>
    <w:rsid w:val="00AD6B6B"/>
    <w:rsid w:val="00B27FCE"/>
    <w:rsid w:val="00B44E88"/>
    <w:rsid w:val="00BA0D1B"/>
    <w:rsid w:val="00BD3CAB"/>
    <w:rsid w:val="00C23181"/>
    <w:rsid w:val="00C74868"/>
    <w:rsid w:val="00CC1283"/>
    <w:rsid w:val="00D32FF3"/>
    <w:rsid w:val="00DA2E9C"/>
    <w:rsid w:val="00DF321E"/>
    <w:rsid w:val="00DF65F2"/>
    <w:rsid w:val="00E04CD4"/>
    <w:rsid w:val="00E52E6E"/>
    <w:rsid w:val="00F1279F"/>
    <w:rsid w:val="00F66BA2"/>
    <w:rsid w:val="00F83550"/>
    <w:rsid w:val="00F97737"/>
    <w:rsid w:val="00FE6102"/>
    <w:rsid w:val="00FE7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6BA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6BA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2</Pages>
  <Words>467</Words>
  <Characters>2664</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29</cp:revision>
  <cp:lastPrinted>2023-02-23T22:45:00Z</cp:lastPrinted>
  <dcterms:created xsi:type="dcterms:W3CDTF">2023-02-23T22:46:00Z</dcterms:created>
  <dcterms:modified xsi:type="dcterms:W3CDTF">2023-03-19T11:07:00Z</dcterms:modified>
</cp:coreProperties>
</file>